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88" w:rsidRDefault="007B1088" w:rsidP="00F26E6F">
      <w:pPr>
        <w:jc w:val="center"/>
        <w:rPr>
          <w:rFonts w:ascii="Times New Roman" w:hAnsi="Times New Roman" w:cs="Times New Roman"/>
          <w:b/>
          <w:bCs/>
          <w:sz w:val="28"/>
          <w:szCs w:val="28"/>
        </w:rPr>
      </w:pPr>
      <w:r w:rsidRPr="00B20DB2">
        <w:rPr>
          <w:rFonts w:ascii="Times New Roman" w:hAnsi="Times New Roman" w:cs="Times New Roman"/>
          <w:b/>
          <w:bCs/>
          <w:sz w:val="28"/>
          <w:szCs w:val="28"/>
        </w:rPr>
        <w:t xml:space="preserve">Recommandations du </w:t>
      </w:r>
      <w:r>
        <w:rPr>
          <w:rFonts w:ascii="Times New Roman" w:hAnsi="Times New Roman" w:cs="Times New Roman"/>
          <w:b/>
          <w:bCs/>
          <w:sz w:val="28"/>
          <w:szCs w:val="28"/>
        </w:rPr>
        <w:t>12</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 xml:space="preserve">OCVI : </w:t>
      </w:r>
      <w:r>
        <w:rPr>
          <w:rFonts w:ascii="Times New Roman" w:hAnsi="Times New Roman" w:cs="Times New Roman"/>
          <w:b/>
          <w:bCs/>
          <w:sz w:val="28"/>
          <w:szCs w:val="28"/>
        </w:rPr>
        <w:t>Les technologies du développement durable des villes</w:t>
      </w:r>
    </w:p>
    <w:p w:rsidR="007B1088" w:rsidRDefault="007B1088" w:rsidP="00F26E6F">
      <w:pPr>
        <w:jc w:val="center"/>
        <w:rPr>
          <w:rFonts w:ascii="Times New Roman" w:hAnsi="Times New Roman" w:cs="Times New Roman"/>
          <w:b/>
          <w:bCs/>
          <w:sz w:val="28"/>
          <w:szCs w:val="28"/>
        </w:rPr>
      </w:pPr>
      <w:r>
        <w:rPr>
          <w:rFonts w:ascii="Times New Roman" w:hAnsi="Times New Roman" w:cs="Times New Roman"/>
          <w:b/>
          <w:bCs/>
          <w:sz w:val="28"/>
          <w:szCs w:val="28"/>
        </w:rPr>
        <w:t>14</w:t>
      </w:r>
      <w:r w:rsidRPr="00242062">
        <w:rPr>
          <w:rFonts w:ascii="Times New Roman" w:hAnsi="Times New Roman" w:cs="Times New Roman"/>
          <w:b/>
          <w:bCs/>
          <w:sz w:val="28"/>
          <w:szCs w:val="28"/>
          <w:vertAlign w:val="superscript"/>
        </w:rPr>
        <w:t>ème</w:t>
      </w:r>
      <w:r>
        <w:rPr>
          <w:rFonts w:ascii="Times New Roman" w:hAnsi="Times New Roman" w:cs="Times New Roman"/>
          <w:b/>
          <w:bCs/>
          <w:sz w:val="28"/>
          <w:szCs w:val="28"/>
        </w:rPr>
        <w:t xml:space="preserve"> Conférence générale, Rabat (Royaume du Maroc)</w:t>
      </w:r>
    </w:p>
    <w:p w:rsidR="007B1088" w:rsidRPr="00F26E6F" w:rsidRDefault="007B1088" w:rsidP="00F26E6F">
      <w:pPr>
        <w:jc w:val="center"/>
        <w:rPr>
          <w:rFonts w:ascii="Times New Roman" w:hAnsi="Times New Roman" w:cs="Times New Roman"/>
          <w:b/>
          <w:bCs/>
          <w:sz w:val="28"/>
          <w:szCs w:val="28"/>
        </w:rPr>
      </w:pPr>
      <w:r w:rsidRPr="00F26E6F">
        <w:rPr>
          <w:rFonts w:ascii="Times New Roman" w:hAnsi="Times New Roman" w:cs="Times New Roman"/>
          <w:b/>
          <w:bCs/>
          <w:sz w:val="28"/>
          <w:szCs w:val="28"/>
        </w:rPr>
        <w:t xml:space="preserve">29 Safar-2 Rabia Al-Awwal 1438 H/29 novembre-1er </w:t>
      </w:r>
      <w:r>
        <w:rPr>
          <w:rFonts w:ascii="Times New Roman" w:hAnsi="Times New Roman" w:cs="Times New Roman"/>
          <w:b/>
          <w:bCs/>
          <w:sz w:val="28"/>
          <w:szCs w:val="28"/>
        </w:rPr>
        <w:t>d</w:t>
      </w:r>
      <w:r w:rsidRPr="00F26E6F">
        <w:rPr>
          <w:rFonts w:ascii="Times New Roman" w:hAnsi="Times New Roman" w:cs="Times New Roman"/>
          <w:b/>
          <w:bCs/>
          <w:sz w:val="28"/>
          <w:szCs w:val="28"/>
        </w:rPr>
        <w:t>écembre 201</w:t>
      </w:r>
      <w:r>
        <w:rPr>
          <w:rFonts w:ascii="Times New Roman" w:hAnsi="Times New Roman" w:cs="Times New Roman"/>
          <w:b/>
          <w:bCs/>
          <w:sz w:val="28"/>
          <w:szCs w:val="28"/>
        </w:rPr>
        <w:t>6</w:t>
      </w:r>
    </w:p>
    <w:p w:rsidR="007B1088" w:rsidRPr="00F26E6F" w:rsidRDefault="007B1088" w:rsidP="004F2F53">
      <w:pPr>
        <w:jc w:val="both"/>
        <w:rPr>
          <w:rFonts w:ascii="Times New Roman" w:hAnsi="Times New Roman" w:cs="Times New Roman"/>
          <w:sz w:val="24"/>
          <w:szCs w:val="24"/>
        </w:rPr>
      </w:pPr>
    </w:p>
    <w:p w:rsidR="007B1088" w:rsidRDefault="007B1088" w:rsidP="00F26E6F">
      <w:pPr>
        <w:jc w:val="both"/>
        <w:rPr>
          <w:rFonts w:ascii="Times New Roman" w:hAnsi="Times New Roman" w:cs="Times New Roman"/>
          <w:b/>
          <w:bCs/>
          <w:sz w:val="24"/>
          <w:szCs w:val="24"/>
        </w:rPr>
      </w:pPr>
      <w:r>
        <w:rPr>
          <w:rFonts w:ascii="Times New Roman" w:hAnsi="Times New Roman" w:cs="Times New Roman"/>
          <w:b/>
          <w:bCs/>
          <w:sz w:val="24"/>
          <w:szCs w:val="24"/>
        </w:rPr>
        <w:t>Premièrement : Renforcer la coopération entre les capitales et villes islamiques membres de l’Organisation en vue de la définition d’une approche cohérente pour l’application des normes de villes intelligentes et la formation des cadres administratifs requis pour ces villes, tout en mettant à profit les expériences régionales et les acquis des municipalités et villes islamiques dans ce domaine.</w:t>
      </w:r>
    </w:p>
    <w:p w:rsidR="007B1088" w:rsidRDefault="007B1088" w:rsidP="00F26E6F">
      <w:pPr>
        <w:jc w:val="both"/>
        <w:rPr>
          <w:rFonts w:ascii="Times New Roman" w:hAnsi="Times New Roman" w:cs="Times New Roman"/>
          <w:b/>
          <w:bCs/>
          <w:sz w:val="24"/>
          <w:szCs w:val="24"/>
        </w:rPr>
      </w:pPr>
      <w:r>
        <w:rPr>
          <w:rFonts w:ascii="Times New Roman" w:hAnsi="Times New Roman" w:cs="Times New Roman"/>
          <w:b/>
          <w:bCs/>
          <w:sz w:val="24"/>
          <w:szCs w:val="24"/>
        </w:rPr>
        <w:t>Deuxièmement : L’adoption par les capitales et villes islamiques des normes écologiques qui contribuent à la création de cités nouvelles et de bâtiments verts.</w:t>
      </w:r>
    </w:p>
    <w:p w:rsidR="007B1088" w:rsidRDefault="007B1088" w:rsidP="0094543F">
      <w:pPr>
        <w:jc w:val="both"/>
        <w:rPr>
          <w:rFonts w:ascii="Times New Roman" w:hAnsi="Times New Roman" w:cs="Times New Roman"/>
          <w:b/>
          <w:bCs/>
          <w:sz w:val="24"/>
          <w:szCs w:val="24"/>
        </w:rPr>
      </w:pPr>
      <w:r>
        <w:rPr>
          <w:rFonts w:ascii="Times New Roman" w:hAnsi="Times New Roman" w:cs="Times New Roman"/>
          <w:b/>
          <w:bCs/>
          <w:sz w:val="24"/>
          <w:szCs w:val="24"/>
        </w:rPr>
        <w:t>Troisièmement : La mise en place des fondements du développement durable pour faire face aux divers défis écologiques, parallèlement au recours à des sources énergétiques nouvelles destinées à remplacer les sources conventionnelles, afin de garantir une énergie propre et renouvelable, et utiliser les véhicules à propulsion électrique.</w:t>
      </w:r>
    </w:p>
    <w:p w:rsidR="007B1088" w:rsidRPr="0094543F" w:rsidRDefault="007B1088" w:rsidP="0094543F">
      <w:pPr>
        <w:jc w:val="both"/>
        <w:rPr>
          <w:rFonts w:ascii="Times New Roman" w:hAnsi="Times New Roman" w:cs="Times New Roman"/>
          <w:b/>
          <w:bCs/>
          <w:sz w:val="24"/>
          <w:szCs w:val="24"/>
        </w:rPr>
      </w:pPr>
      <w:r>
        <w:rPr>
          <w:rFonts w:ascii="Times New Roman" w:hAnsi="Times New Roman" w:cs="Times New Roman"/>
          <w:b/>
          <w:bCs/>
          <w:sz w:val="24"/>
          <w:szCs w:val="24"/>
        </w:rPr>
        <w:t>Quatrièmement : La nécessité de continuer à prendre les mesures qui s’imposent en vue de la création de l’observatoire écologique des capitales et villes islamiques.</w:t>
      </w:r>
    </w:p>
    <w:sectPr w:rsidR="007B1088" w:rsidRPr="0094543F"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60AD4"/>
    <w:rsid w:val="00087590"/>
    <w:rsid w:val="00102A48"/>
    <w:rsid w:val="001156E0"/>
    <w:rsid w:val="00175108"/>
    <w:rsid w:val="001A0058"/>
    <w:rsid w:val="001C15CF"/>
    <w:rsid w:val="001D0EAC"/>
    <w:rsid w:val="001D2901"/>
    <w:rsid w:val="001D6357"/>
    <w:rsid w:val="00242062"/>
    <w:rsid w:val="00263F68"/>
    <w:rsid w:val="0028548D"/>
    <w:rsid w:val="002B4DE7"/>
    <w:rsid w:val="002B4DF9"/>
    <w:rsid w:val="00300C78"/>
    <w:rsid w:val="00300F4C"/>
    <w:rsid w:val="00302117"/>
    <w:rsid w:val="0034762E"/>
    <w:rsid w:val="0035103C"/>
    <w:rsid w:val="003573A7"/>
    <w:rsid w:val="00387893"/>
    <w:rsid w:val="00394685"/>
    <w:rsid w:val="003A1102"/>
    <w:rsid w:val="004D2A81"/>
    <w:rsid w:val="004E0CC0"/>
    <w:rsid w:val="004E2A0F"/>
    <w:rsid w:val="004F2F53"/>
    <w:rsid w:val="00527FEC"/>
    <w:rsid w:val="005775E3"/>
    <w:rsid w:val="0059089F"/>
    <w:rsid w:val="005C04F6"/>
    <w:rsid w:val="0063718C"/>
    <w:rsid w:val="006C2A9C"/>
    <w:rsid w:val="006E29E4"/>
    <w:rsid w:val="006E449B"/>
    <w:rsid w:val="006F398D"/>
    <w:rsid w:val="00736198"/>
    <w:rsid w:val="00753257"/>
    <w:rsid w:val="007B1088"/>
    <w:rsid w:val="007B4F1B"/>
    <w:rsid w:val="007D01EA"/>
    <w:rsid w:val="007D4B17"/>
    <w:rsid w:val="007F0E53"/>
    <w:rsid w:val="007F5C3B"/>
    <w:rsid w:val="00815A1F"/>
    <w:rsid w:val="008707EF"/>
    <w:rsid w:val="0088695F"/>
    <w:rsid w:val="008A3502"/>
    <w:rsid w:val="0094543F"/>
    <w:rsid w:val="009D381A"/>
    <w:rsid w:val="009F5682"/>
    <w:rsid w:val="00A52A26"/>
    <w:rsid w:val="00A567C2"/>
    <w:rsid w:val="00AB7AE3"/>
    <w:rsid w:val="00AE07A8"/>
    <w:rsid w:val="00AF266B"/>
    <w:rsid w:val="00B20DB2"/>
    <w:rsid w:val="00B56505"/>
    <w:rsid w:val="00B5779B"/>
    <w:rsid w:val="00BE51FA"/>
    <w:rsid w:val="00C368EB"/>
    <w:rsid w:val="00C448E3"/>
    <w:rsid w:val="00D562FA"/>
    <w:rsid w:val="00E17EF6"/>
    <w:rsid w:val="00E971FB"/>
    <w:rsid w:val="00ED4E0A"/>
    <w:rsid w:val="00EF0EB1"/>
    <w:rsid w:val="00F26E6F"/>
    <w:rsid w:val="00F76F92"/>
    <w:rsid w:val="00F83953"/>
    <w:rsid w:val="00FE130E"/>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194</Words>
  <Characters>1110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du 7ème Symposium scientifique international de l’OCVI : Applications des systèmes de données géographiques en</dc:title>
  <dc:subject/>
  <dc:creator>homee</dc:creator>
  <cp:keywords/>
  <dc:description/>
  <cp:lastModifiedBy>waleed M aly</cp:lastModifiedBy>
  <cp:revision>4</cp:revision>
  <dcterms:created xsi:type="dcterms:W3CDTF">2019-01-08T09:42:00Z</dcterms:created>
  <dcterms:modified xsi:type="dcterms:W3CDTF">2019-01-08T09:43:00Z</dcterms:modified>
</cp:coreProperties>
</file>